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1125" w14:textId="77777777" w:rsidR="0067747A" w:rsidRPr="0067747A" w:rsidRDefault="0067747A" w:rsidP="0067747A">
      <w:pPr>
        <w:pStyle w:val="Heading1"/>
        <w:ind w:left="520" w:right="522" w:firstLine="2"/>
        <w:jc w:val="center"/>
        <w:rPr>
          <w:rFonts w:ascii="Times New Roman" w:hAnsi="Times New Roman" w:cs="Times New Roman"/>
          <w:b/>
          <w:bCs/>
          <w:sz w:val="28"/>
          <w:szCs w:val="28"/>
          <w:lang w:val="en-US"/>
        </w:rPr>
      </w:pPr>
      <w:r w:rsidRPr="0067747A">
        <w:rPr>
          <w:rFonts w:ascii="Times New Roman" w:hAnsi="Times New Roman" w:cs="Times New Roman"/>
          <w:b/>
          <w:bCs/>
          <w:color w:val="000009"/>
          <w:sz w:val="28"/>
          <w:szCs w:val="28"/>
          <w:lang w:val="en-US"/>
        </w:rPr>
        <w:t>INVESTIGATION OF</w:t>
      </w:r>
      <w:r w:rsidRPr="0067747A">
        <w:rPr>
          <w:rFonts w:ascii="Times New Roman" w:hAnsi="Times New Roman" w:cs="Times New Roman"/>
          <w:b/>
          <w:bCs/>
          <w:color w:val="000009"/>
          <w:spacing w:val="-4"/>
          <w:sz w:val="28"/>
          <w:szCs w:val="28"/>
          <w:lang w:val="en-US"/>
        </w:rPr>
        <w:t xml:space="preserve"> </w:t>
      </w:r>
      <w:r w:rsidRPr="0067747A">
        <w:rPr>
          <w:rFonts w:ascii="Times New Roman" w:hAnsi="Times New Roman" w:cs="Times New Roman"/>
          <w:b/>
          <w:bCs/>
          <w:color w:val="000009"/>
          <w:sz w:val="28"/>
          <w:szCs w:val="28"/>
          <w:lang w:val="en-US"/>
        </w:rPr>
        <w:t>THE ORIGIN OF</w:t>
      </w:r>
      <w:r w:rsidRPr="0067747A">
        <w:rPr>
          <w:rFonts w:ascii="Times New Roman" w:hAnsi="Times New Roman" w:cs="Times New Roman"/>
          <w:b/>
          <w:bCs/>
          <w:color w:val="000009"/>
          <w:spacing w:val="-3"/>
          <w:sz w:val="28"/>
          <w:szCs w:val="28"/>
          <w:lang w:val="en-US"/>
        </w:rPr>
        <w:t xml:space="preserve"> </w:t>
      </w:r>
      <w:r w:rsidRPr="0067747A">
        <w:rPr>
          <w:rFonts w:ascii="Times New Roman" w:hAnsi="Times New Roman" w:cs="Times New Roman"/>
          <w:b/>
          <w:bCs/>
          <w:color w:val="000009"/>
          <w:sz w:val="28"/>
          <w:szCs w:val="28"/>
          <w:lang w:val="en-US"/>
        </w:rPr>
        <w:t>THE RADIATION-INDUCED PARAMAGNETIC</w:t>
      </w:r>
      <w:r w:rsidRPr="0067747A">
        <w:rPr>
          <w:rFonts w:ascii="Times New Roman" w:hAnsi="Times New Roman" w:cs="Times New Roman"/>
          <w:b/>
          <w:bCs/>
          <w:color w:val="000009"/>
          <w:spacing w:val="-14"/>
          <w:sz w:val="28"/>
          <w:szCs w:val="28"/>
          <w:lang w:val="en-US"/>
        </w:rPr>
        <w:t xml:space="preserve"> </w:t>
      </w:r>
      <w:r w:rsidRPr="0067747A">
        <w:rPr>
          <w:rFonts w:ascii="Times New Roman" w:hAnsi="Times New Roman" w:cs="Times New Roman"/>
          <w:b/>
          <w:bCs/>
          <w:color w:val="000009"/>
          <w:sz w:val="28"/>
          <w:szCs w:val="28"/>
          <w:lang w:val="en-US"/>
        </w:rPr>
        <w:t>CENTERS</w:t>
      </w:r>
      <w:r w:rsidRPr="0067747A">
        <w:rPr>
          <w:rFonts w:ascii="Times New Roman" w:hAnsi="Times New Roman" w:cs="Times New Roman"/>
          <w:b/>
          <w:bCs/>
          <w:color w:val="000009"/>
          <w:spacing w:val="-11"/>
          <w:sz w:val="28"/>
          <w:szCs w:val="28"/>
          <w:lang w:val="en-US"/>
        </w:rPr>
        <w:t xml:space="preserve"> </w:t>
      </w:r>
      <w:r w:rsidRPr="0067747A">
        <w:rPr>
          <w:rFonts w:ascii="Times New Roman" w:hAnsi="Times New Roman" w:cs="Times New Roman"/>
          <w:b/>
          <w:bCs/>
          <w:color w:val="000009"/>
          <w:sz w:val="28"/>
          <w:szCs w:val="28"/>
          <w:lang w:val="en-US"/>
        </w:rPr>
        <w:t>IN</w:t>
      </w:r>
      <w:r w:rsidRPr="0067747A">
        <w:rPr>
          <w:rFonts w:ascii="Times New Roman" w:hAnsi="Times New Roman" w:cs="Times New Roman"/>
          <w:b/>
          <w:bCs/>
          <w:color w:val="000009"/>
          <w:spacing w:val="-11"/>
          <w:sz w:val="28"/>
          <w:szCs w:val="28"/>
          <w:lang w:val="en-US"/>
        </w:rPr>
        <w:t xml:space="preserve"> </w:t>
      </w:r>
      <w:r w:rsidRPr="0067747A">
        <w:rPr>
          <w:rFonts w:ascii="Times New Roman" w:hAnsi="Times New Roman" w:cs="Times New Roman"/>
          <w:b/>
          <w:bCs/>
          <w:color w:val="000009"/>
          <w:sz w:val="28"/>
          <w:szCs w:val="28"/>
          <w:lang w:val="en-US"/>
        </w:rPr>
        <w:t>MELANIN BY</w:t>
      </w:r>
      <w:r w:rsidRPr="0067747A">
        <w:rPr>
          <w:rFonts w:ascii="Times New Roman" w:hAnsi="Times New Roman" w:cs="Times New Roman"/>
          <w:b/>
          <w:bCs/>
          <w:color w:val="000009"/>
          <w:spacing w:val="-18"/>
          <w:sz w:val="28"/>
          <w:szCs w:val="28"/>
          <w:lang w:val="en-US"/>
        </w:rPr>
        <w:t xml:space="preserve"> </w:t>
      </w:r>
      <w:r w:rsidRPr="0067747A">
        <w:rPr>
          <w:rFonts w:ascii="Times New Roman" w:hAnsi="Times New Roman" w:cs="Times New Roman"/>
          <w:b/>
          <w:bCs/>
          <w:color w:val="000009"/>
          <w:sz w:val="28"/>
          <w:szCs w:val="28"/>
          <w:lang w:val="en-US"/>
        </w:rPr>
        <w:t>EPR</w:t>
      </w:r>
      <w:r w:rsidRPr="0067747A">
        <w:rPr>
          <w:rFonts w:ascii="Times New Roman" w:hAnsi="Times New Roman" w:cs="Times New Roman"/>
          <w:b/>
          <w:bCs/>
          <w:color w:val="000009"/>
          <w:spacing w:val="-11"/>
          <w:sz w:val="28"/>
          <w:szCs w:val="28"/>
          <w:lang w:val="en-US"/>
        </w:rPr>
        <w:t xml:space="preserve"> </w:t>
      </w:r>
      <w:r w:rsidRPr="0067747A">
        <w:rPr>
          <w:rFonts w:ascii="Times New Roman" w:hAnsi="Times New Roman" w:cs="Times New Roman"/>
          <w:b/>
          <w:bCs/>
          <w:color w:val="000009"/>
          <w:sz w:val="28"/>
          <w:szCs w:val="28"/>
          <w:lang w:val="en-US"/>
        </w:rPr>
        <w:t>SPECTROSCOPY</w:t>
      </w:r>
    </w:p>
    <w:p w14:paraId="542CA144" w14:textId="2072C9E0" w:rsidR="0067747A" w:rsidRPr="0067747A" w:rsidRDefault="0067747A" w:rsidP="0067747A">
      <w:pPr>
        <w:pStyle w:val="BodyText"/>
        <w:spacing w:line="316" w:lineRule="exact"/>
        <w:ind w:left="1" w:right="1"/>
        <w:jc w:val="center"/>
        <w:rPr>
          <w:lang w:val="en-US"/>
        </w:rPr>
      </w:pPr>
      <w:r w:rsidRPr="00676AA6">
        <w:rPr>
          <w:color w:val="000009"/>
          <w:u w:val="single"/>
          <w:lang w:val="en-US"/>
        </w:rPr>
        <w:t>Ivanova I.S.</w:t>
      </w:r>
      <w:r w:rsidR="00676AA6" w:rsidRPr="00676AA6">
        <w:rPr>
          <w:color w:val="000009"/>
          <w:vertAlign w:val="superscript"/>
          <w:lang w:val="en-US"/>
        </w:rPr>
        <w:t>1</w:t>
      </w:r>
      <w:r w:rsidRPr="0067747A">
        <w:rPr>
          <w:color w:val="000009"/>
          <w:lang w:val="en-US"/>
        </w:rPr>
        <w:t>,</w:t>
      </w:r>
      <w:r w:rsidRPr="0067747A">
        <w:rPr>
          <w:color w:val="000009"/>
          <w:spacing w:val="-14"/>
          <w:lang w:val="en-US"/>
        </w:rPr>
        <w:t xml:space="preserve"> </w:t>
      </w:r>
      <w:r w:rsidRPr="0067747A">
        <w:rPr>
          <w:color w:val="000009"/>
          <w:lang w:val="en-US"/>
        </w:rPr>
        <w:t>Bajtimirov</w:t>
      </w:r>
      <w:r w:rsidRPr="0067747A">
        <w:rPr>
          <w:color w:val="000009"/>
          <w:spacing w:val="-13"/>
          <w:lang w:val="en-US"/>
        </w:rPr>
        <w:t xml:space="preserve"> </w:t>
      </w:r>
      <w:r w:rsidRPr="0067747A">
        <w:rPr>
          <w:color w:val="000009"/>
          <w:lang w:val="en-US"/>
        </w:rPr>
        <w:t>D.R.</w:t>
      </w:r>
      <w:r w:rsidR="00676AA6" w:rsidRPr="00676AA6">
        <w:rPr>
          <w:color w:val="000009"/>
          <w:vertAlign w:val="superscript"/>
          <w:lang w:val="en-US"/>
        </w:rPr>
        <w:t xml:space="preserve"> </w:t>
      </w:r>
      <w:r w:rsidR="00676AA6" w:rsidRPr="00676AA6">
        <w:rPr>
          <w:color w:val="000009"/>
          <w:vertAlign w:val="superscript"/>
          <w:lang w:val="en-US"/>
        </w:rPr>
        <w:t>1</w:t>
      </w:r>
      <w:r w:rsidRPr="0067747A">
        <w:rPr>
          <w:color w:val="000009"/>
          <w:lang w:val="en-US"/>
        </w:rPr>
        <w:t>,</w:t>
      </w:r>
      <w:r w:rsidRPr="0067747A">
        <w:rPr>
          <w:color w:val="000009"/>
          <w:spacing w:val="-15"/>
          <w:lang w:val="en-US"/>
        </w:rPr>
        <w:t xml:space="preserve"> </w:t>
      </w:r>
      <w:r w:rsidRPr="0067747A">
        <w:rPr>
          <w:color w:val="000009"/>
          <w:lang w:val="en-US"/>
        </w:rPr>
        <w:t>Konev</w:t>
      </w:r>
      <w:r w:rsidRPr="0067747A">
        <w:rPr>
          <w:color w:val="000009"/>
          <w:spacing w:val="-12"/>
          <w:lang w:val="en-US"/>
        </w:rPr>
        <w:t xml:space="preserve"> </w:t>
      </w:r>
      <w:r w:rsidRPr="0067747A">
        <w:rPr>
          <w:color w:val="000009"/>
          <w:lang w:val="en-US"/>
        </w:rPr>
        <w:t>S.V.</w:t>
      </w:r>
      <w:r w:rsidR="00676AA6" w:rsidRPr="00676AA6">
        <w:rPr>
          <w:color w:val="000009"/>
          <w:vertAlign w:val="superscript"/>
          <w:lang w:val="en-US"/>
        </w:rPr>
        <w:t xml:space="preserve"> </w:t>
      </w:r>
      <w:r w:rsidR="00676AA6" w:rsidRPr="00676AA6">
        <w:rPr>
          <w:color w:val="000009"/>
          <w:vertAlign w:val="superscript"/>
          <w:lang w:val="en-US"/>
        </w:rPr>
        <w:t>1</w:t>
      </w:r>
      <w:r w:rsidRPr="0067747A">
        <w:rPr>
          <w:color w:val="000009"/>
          <w:lang w:val="en-US"/>
        </w:rPr>
        <w:t>,</w:t>
      </w:r>
      <w:r w:rsidRPr="0067747A">
        <w:rPr>
          <w:color w:val="000009"/>
          <w:spacing w:val="-15"/>
          <w:lang w:val="en-US"/>
        </w:rPr>
        <w:t xml:space="preserve"> </w:t>
      </w:r>
      <w:r w:rsidRPr="0067747A">
        <w:rPr>
          <w:color w:val="000009"/>
          <w:lang w:val="en-US"/>
        </w:rPr>
        <w:t>Ivanov</w:t>
      </w:r>
      <w:r w:rsidRPr="0067747A">
        <w:rPr>
          <w:color w:val="000009"/>
          <w:spacing w:val="-13"/>
          <w:lang w:val="en-US"/>
        </w:rPr>
        <w:t xml:space="preserve"> </w:t>
      </w:r>
      <w:r w:rsidRPr="0067747A">
        <w:rPr>
          <w:color w:val="000009"/>
          <w:lang w:val="en-US"/>
        </w:rPr>
        <w:t>D.V.</w:t>
      </w:r>
      <w:r w:rsidR="00676AA6" w:rsidRPr="00676AA6">
        <w:rPr>
          <w:color w:val="000009"/>
          <w:vertAlign w:val="superscript"/>
          <w:lang w:val="en-US"/>
        </w:rPr>
        <w:t xml:space="preserve"> </w:t>
      </w:r>
      <w:r w:rsidR="00676AA6" w:rsidRPr="00676AA6">
        <w:rPr>
          <w:color w:val="000009"/>
          <w:vertAlign w:val="superscript"/>
          <w:lang w:val="en-US"/>
        </w:rPr>
        <w:t>1</w:t>
      </w:r>
      <w:r w:rsidR="00676AA6">
        <w:rPr>
          <w:color w:val="000009"/>
          <w:vertAlign w:val="superscript"/>
          <w:lang w:val="en-US"/>
        </w:rPr>
        <w:t>,2</w:t>
      </w:r>
      <w:r w:rsidRPr="0067747A">
        <w:rPr>
          <w:color w:val="000009"/>
          <w:lang w:val="en-US"/>
        </w:rPr>
        <w:t>,</w:t>
      </w:r>
      <w:r w:rsidRPr="0067747A">
        <w:rPr>
          <w:color w:val="000009"/>
          <w:spacing w:val="-14"/>
          <w:lang w:val="en-US"/>
        </w:rPr>
        <w:t xml:space="preserve"> </w:t>
      </w:r>
      <w:r w:rsidRPr="0067747A">
        <w:rPr>
          <w:color w:val="000009"/>
          <w:lang w:val="en-US"/>
        </w:rPr>
        <w:t>Podshivalov A</w:t>
      </w:r>
      <w:r w:rsidRPr="0067747A">
        <w:rPr>
          <w:color w:val="000009"/>
          <w:spacing w:val="-4"/>
          <w:lang w:val="en-US"/>
        </w:rPr>
        <w:t>.P.</w:t>
      </w:r>
      <w:r w:rsidR="00676AA6" w:rsidRPr="00676AA6">
        <w:rPr>
          <w:color w:val="000009"/>
          <w:vertAlign w:val="superscript"/>
          <w:lang w:val="en-US"/>
        </w:rPr>
        <w:t xml:space="preserve"> </w:t>
      </w:r>
      <w:r w:rsidR="00676AA6" w:rsidRPr="00676AA6">
        <w:rPr>
          <w:color w:val="000009"/>
          <w:vertAlign w:val="superscript"/>
          <w:lang w:val="en-US"/>
        </w:rPr>
        <w:t>1</w:t>
      </w:r>
    </w:p>
    <w:p w14:paraId="4F338BF6" w14:textId="15253E13" w:rsidR="0067747A" w:rsidRPr="00676AA6" w:rsidRDefault="00676AA6" w:rsidP="00676AA6">
      <w:pPr>
        <w:spacing w:before="119"/>
        <w:ind w:left="2527"/>
        <w:rPr>
          <w:rFonts w:ascii="Times New Roman" w:hAnsi="Times New Roman" w:cs="Times New Roman"/>
          <w:color w:val="000009"/>
          <w:spacing w:val="-2"/>
          <w:lang w:val="en-US"/>
        </w:rPr>
      </w:pPr>
      <w:r w:rsidRPr="00676AA6">
        <w:rPr>
          <w:color w:val="000009"/>
          <w:vertAlign w:val="superscript"/>
          <w:lang w:val="en-US"/>
        </w:rPr>
        <w:t>1</w:t>
      </w:r>
      <w:r w:rsidR="0067747A" w:rsidRPr="00676AA6">
        <w:rPr>
          <w:rFonts w:ascii="Times New Roman" w:hAnsi="Times New Roman" w:cs="Times New Roman"/>
          <w:color w:val="000009"/>
          <w:spacing w:val="-2"/>
          <w:lang w:val="en-US"/>
        </w:rPr>
        <w:t>Ural</w:t>
      </w:r>
      <w:r w:rsidR="0067747A" w:rsidRPr="00676AA6">
        <w:rPr>
          <w:rFonts w:ascii="Times New Roman" w:hAnsi="Times New Roman" w:cs="Times New Roman"/>
          <w:color w:val="000009"/>
          <w:spacing w:val="-5"/>
          <w:lang w:val="en-US"/>
        </w:rPr>
        <w:t xml:space="preserve"> </w:t>
      </w:r>
      <w:r w:rsidR="0067747A" w:rsidRPr="00676AA6">
        <w:rPr>
          <w:rFonts w:ascii="Times New Roman" w:hAnsi="Times New Roman" w:cs="Times New Roman"/>
          <w:color w:val="000009"/>
          <w:spacing w:val="-2"/>
          <w:lang w:val="en-US"/>
        </w:rPr>
        <w:t>Federal University,</w:t>
      </w:r>
      <w:r w:rsidR="0067747A" w:rsidRPr="00676AA6">
        <w:rPr>
          <w:rFonts w:ascii="Times New Roman" w:hAnsi="Times New Roman" w:cs="Times New Roman"/>
          <w:color w:val="000009"/>
          <w:spacing w:val="-13"/>
          <w:lang w:val="en-US"/>
        </w:rPr>
        <w:t xml:space="preserve"> </w:t>
      </w:r>
      <w:r w:rsidR="0067747A" w:rsidRPr="00676AA6">
        <w:rPr>
          <w:rFonts w:ascii="Times New Roman" w:hAnsi="Times New Roman" w:cs="Times New Roman"/>
          <w:color w:val="000009"/>
          <w:spacing w:val="-2"/>
          <w:lang w:val="en-US"/>
        </w:rPr>
        <w:t>Yekaterinburg,</w:t>
      </w:r>
      <w:r w:rsidR="0067747A" w:rsidRPr="00676AA6">
        <w:rPr>
          <w:rFonts w:ascii="Times New Roman" w:hAnsi="Times New Roman" w:cs="Times New Roman"/>
          <w:color w:val="000009"/>
          <w:spacing w:val="-4"/>
          <w:lang w:val="en-US"/>
        </w:rPr>
        <w:t xml:space="preserve"> </w:t>
      </w:r>
      <w:r w:rsidR="0067747A" w:rsidRPr="00676AA6">
        <w:rPr>
          <w:rFonts w:ascii="Times New Roman" w:hAnsi="Times New Roman" w:cs="Times New Roman"/>
          <w:color w:val="000009"/>
          <w:spacing w:val="-2"/>
          <w:lang w:val="en-US"/>
        </w:rPr>
        <w:t>Russia</w:t>
      </w:r>
    </w:p>
    <w:p w14:paraId="0A7BEC25" w14:textId="399C4E0C" w:rsidR="00676AA6" w:rsidRPr="00676AA6" w:rsidRDefault="00676AA6" w:rsidP="00676AA6">
      <w:pPr>
        <w:spacing w:before="119"/>
        <w:ind w:left="2527"/>
        <w:rPr>
          <w:rFonts w:ascii="Times New Roman" w:hAnsi="Times New Roman" w:cs="Times New Roman"/>
          <w:color w:val="000009"/>
          <w:spacing w:val="-2"/>
          <w:lang w:val="en-US"/>
        </w:rPr>
      </w:pPr>
      <w:r w:rsidRPr="00676AA6">
        <w:rPr>
          <w:color w:val="000009"/>
          <w:vertAlign w:val="superscript"/>
          <w:lang w:val="en-US"/>
        </w:rPr>
        <w:t>2</w:t>
      </w:r>
      <w:r w:rsidRPr="00676AA6">
        <w:rPr>
          <w:color w:val="000009"/>
          <w:vertAlign w:val="superscript"/>
          <w:lang w:val="en-US"/>
        </w:rPr>
        <w:t xml:space="preserve"> </w:t>
      </w:r>
      <w:r w:rsidRPr="00676AA6">
        <w:rPr>
          <w:rFonts w:ascii="Times New Roman" w:eastAsia="Times New Roman" w:hAnsi="Times New Roman" w:cs="Times New Roman"/>
          <w:lang w:val="en-US"/>
        </w:rPr>
        <w:t>M.N. Mikheev Institute of Metal Physics, Ural Branch of the Russian Academy of Sciences, Ekaterinburg, Russia</w:t>
      </w:r>
    </w:p>
    <w:p w14:paraId="1BCE141B" w14:textId="77777777" w:rsidR="0067747A" w:rsidRDefault="0067747A" w:rsidP="00676AA6">
      <w:pPr>
        <w:pStyle w:val="NoSpacing"/>
        <w:jc w:val="both"/>
        <w:rPr>
          <w:rFonts w:ascii="Times New Roman" w:hAnsi="Times New Roman" w:cs="Times New Roman"/>
          <w:sz w:val="28"/>
          <w:szCs w:val="28"/>
          <w:lang w:val="en-US"/>
        </w:rPr>
      </w:pPr>
    </w:p>
    <w:p w14:paraId="08B1E75B" w14:textId="58464B92" w:rsidR="0067747A" w:rsidRPr="007C4009" w:rsidRDefault="0067747A" w:rsidP="0067747A">
      <w:pPr>
        <w:pStyle w:val="NoSpacing"/>
        <w:ind w:firstLine="708"/>
        <w:jc w:val="both"/>
        <w:rPr>
          <w:rFonts w:ascii="Times New Roman" w:hAnsi="Times New Roman" w:cs="Times New Roman"/>
          <w:sz w:val="28"/>
          <w:szCs w:val="28"/>
          <w:lang w:val="en-US"/>
        </w:rPr>
      </w:pPr>
      <w:r w:rsidRPr="007C4009">
        <w:rPr>
          <w:rFonts w:ascii="Times New Roman" w:hAnsi="Times New Roman" w:cs="Times New Roman"/>
          <w:sz w:val="28"/>
          <w:szCs w:val="28"/>
          <w:lang w:val="en-US"/>
        </w:rPr>
        <w:t>The work is devoted to the study of radiation-induced centers (</w:t>
      </w:r>
      <w:r w:rsidRPr="007C4009">
        <w:rPr>
          <w:rFonts w:ascii="Times New Roman" w:hAnsi="Times New Roman" w:cs="Times New Roman"/>
          <w:sz w:val="28"/>
          <w:szCs w:val="28"/>
          <w:lang w:val="en-US"/>
        </w:rPr>
        <w:t>RI</w:t>
      </w:r>
      <w:r>
        <w:rPr>
          <w:rFonts w:ascii="Times New Roman" w:hAnsi="Times New Roman" w:cs="Times New Roman"/>
          <w:sz w:val="28"/>
          <w:szCs w:val="28"/>
          <w:lang w:val="en-US"/>
        </w:rPr>
        <w:t>C</w:t>
      </w:r>
      <w:r w:rsidRPr="007C4009">
        <w:rPr>
          <w:rFonts w:ascii="Times New Roman" w:hAnsi="Times New Roman" w:cs="Times New Roman"/>
          <w:sz w:val="28"/>
          <w:szCs w:val="28"/>
          <w:lang w:val="en-US"/>
        </w:rPr>
        <w:t>) by the EPR method – free radicals arising in human hair samples under the influence of ionizing radiation.</w:t>
      </w:r>
    </w:p>
    <w:p w14:paraId="2C0554A5" w14:textId="77777777" w:rsidR="0067747A" w:rsidRPr="007C4009" w:rsidRDefault="0067747A" w:rsidP="0067747A">
      <w:pPr>
        <w:pStyle w:val="NoSpacing"/>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It was</w:t>
      </w:r>
      <w:r w:rsidRPr="007C4009">
        <w:rPr>
          <w:rFonts w:ascii="Times New Roman" w:hAnsi="Times New Roman" w:cs="Times New Roman"/>
          <w:sz w:val="28"/>
          <w:szCs w:val="28"/>
          <w:lang w:val="en-US"/>
        </w:rPr>
        <w:t xml:space="preserve"> previously shown that human hair can be used as an object for </w:t>
      </w:r>
      <w:proofErr w:type="spellStart"/>
      <w:r w:rsidRPr="007C4009">
        <w:rPr>
          <w:rFonts w:ascii="Times New Roman" w:hAnsi="Times New Roman" w:cs="Times New Roman"/>
          <w:sz w:val="28"/>
          <w:szCs w:val="28"/>
          <w:lang w:val="en-US"/>
        </w:rPr>
        <w:t>dosimetric</w:t>
      </w:r>
      <w:proofErr w:type="spellEnd"/>
      <w:r w:rsidRPr="007C4009">
        <w:rPr>
          <w:rFonts w:ascii="Times New Roman" w:hAnsi="Times New Roman" w:cs="Times New Roman"/>
          <w:sz w:val="28"/>
          <w:szCs w:val="28"/>
          <w:lang w:val="en-US"/>
        </w:rPr>
        <w:t xml:space="preserve"> measurements, since it is sensitive to ionizing radiation and is characterized by high RIS stability.</w:t>
      </w:r>
    </w:p>
    <w:p w14:paraId="638CF576" w14:textId="77777777" w:rsidR="0067747A" w:rsidRDefault="0067747A" w:rsidP="0067747A">
      <w:pPr>
        <w:pStyle w:val="NoSpacing"/>
        <w:ind w:firstLine="708"/>
        <w:jc w:val="both"/>
        <w:rPr>
          <w:rFonts w:ascii="Times New Roman" w:hAnsi="Times New Roman" w:cs="Times New Roman"/>
          <w:sz w:val="28"/>
          <w:szCs w:val="28"/>
          <w:lang w:val="en-US"/>
        </w:rPr>
      </w:pPr>
      <w:r w:rsidRPr="007C4009">
        <w:rPr>
          <w:rFonts w:ascii="Times New Roman" w:hAnsi="Times New Roman" w:cs="Times New Roman"/>
          <w:sz w:val="28"/>
          <w:szCs w:val="28"/>
          <w:lang w:val="en-US"/>
        </w:rPr>
        <w:t xml:space="preserve">At the same time, human hair normally has a paramagnetic response with a complex EPR signal containing two main components – a wide one associated with the protein (keratin) structure of the hair and a narrow one corresponding to the pigment melanin, which gives color and intensity of hair coloring depending on the combination of its two types – </w:t>
      </w:r>
      <w:proofErr w:type="spellStart"/>
      <w:r w:rsidRPr="007C4009">
        <w:rPr>
          <w:rFonts w:ascii="Times New Roman" w:hAnsi="Times New Roman" w:cs="Times New Roman"/>
          <w:sz w:val="28"/>
          <w:szCs w:val="28"/>
          <w:lang w:val="en-US"/>
        </w:rPr>
        <w:t>eu</w:t>
      </w:r>
      <w:proofErr w:type="spellEnd"/>
      <w:r w:rsidRPr="007C4009">
        <w:rPr>
          <w:rFonts w:ascii="Times New Roman" w:hAnsi="Times New Roman" w:cs="Times New Roman"/>
          <w:sz w:val="28"/>
          <w:szCs w:val="28"/>
          <w:lang w:val="en-US"/>
        </w:rPr>
        <w:t xml:space="preserve">- and pheomelanin. As a result, it turns out that the narrow component, in the case of using hair as an object of dosimetry, is a background </w:t>
      </w:r>
      <w:proofErr w:type="gramStart"/>
      <w:r w:rsidRPr="007C4009">
        <w:rPr>
          <w:rFonts w:ascii="Times New Roman" w:hAnsi="Times New Roman" w:cs="Times New Roman"/>
          <w:sz w:val="28"/>
          <w:szCs w:val="28"/>
          <w:lang w:val="en-US"/>
        </w:rPr>
        <w:t>signal</w:t>
      </w:r>
      <w:r>
        <w:rPr>
          <w:rFonts w:ascii="Times New Roman" w:hAnsi="Times New Roman" w:cs="Times New Roman"/>
          <w:sz w:val="28"/>
          <w:szCs w:val="28"/>
          <w:lang w:val="en-US"/>
        </w:rPr>
        <w:t>.</w:t>
      </w:r>
      <w:r w:rsidRPr="007C4009">
        <w:rPr>
          <w:rFonts w:ascii="Times New Roman" w:hAnsi="Times New Roman" w:cs="Times New Roman"/>
          <w:sz w:val="28"/>
          <w:szCs w:val="28"/>
          <w:lang w:val="en-US"/>
        </w:rPr>
        <w:t>.</w:t>
      </w:r>
      <w:proofErr w:type="gramEnd"/>
      <w:r w:rsidRPr="007C4009">
        <w:rPr>
          <w:rFonts w:ascii="Times New Roman" w:hAnsi="Times New Roman" w:cs="Times New Roman"/>
          <w:sz w:val="28"/>
          <w:szCs w:val="28"/>
          <w:lang w:val="en-US"/>
        </w:rPr>
        <w:t xml:space="preserve"> The melanin content in hair of different colors varies significantly, because of </w:t>
      </w:r>
      <w:r>
        <w:rPr>
          <w:rFonts w:ascii="Times New Roman" w:hAnsi="Times New Roman" w:cs="Times New Roman"/>
          <w:sz w:val="28"/>
          <w:szCs w:val="28"/>
          <w:lang w:val="en-US"/>
        </w:rPr>
        <w:t>that</w:t>
      </w:r>
      <w:r w:rsidRPr="007C4009">
        <w:rPr>
          <w:rFonts w:ascii="Times New Roman" w:hAnsi="Times New Roman" w:cs="Times New Roman"/>
          <w:sz w:val="28"/>
          <w:szCs w:val="28"/>
          <w:lang w:val="en-US"/>
        </w:rPr>
        <w:t xml:space="preserve"> </w:t>
      </w:r>
      <w:r w:rsidRPr="007C4009">
        <w:rPr>
          <w:rFonts w:ascii="Times New Roman" w:hAnsi="Times New Roman" w:cs="Times New Roman"/>
          <w:sz w:val="28"/>
          <w:szCs w:val="28"/>
          <w:lang w:val="en-US"/>
        </w:rPr>
        <w:t xml:space="preserve">dosimetry on them will always have a systematic error. Thus, it is advisable to correct this error considering the color of a specific hair sample. In the course of the presented work, EPR signals were measured for more than 30 hair samples of different pigmentation, divided into five color groups - black, red, gray, light brown, dark brown - before and after irradiation with a dose of 10 </w:t>
      </w:r>
      <w:proofErr w:type="spellStart"/>
      <w:r w:rsidRPr="007C4009">
        <w:rPr>
          <w:rFonts w:ascii="Times New Roman" w:hAnsi="Times New Roman" w:cs="Times New Roman"/>
          <w:sz w:val="28"/>
          <w:szCs w:val="28"/>
          <w:lang w:val="en-US"/>
        </w:rPr>
        <w:t>kGy</w:t>
      </w:r>
      <w:proofErr w:type="spellEnd"/>
      <w:r w:rsidRPr="007C4009">
        <w:rPr>
          <w:rFonts w:ascii="Times New Roman" w:hAnsi="Times New Roman" w:cs="Times New Roman"/>
          <w:sz w:val="28"/>
          <w:szCs w:val="28"/>
          <w:lang w:val="en-US"/>
        </w:rPr>
        <w:t>, created by a linear electron accelerator of the UELR-10-10S2 model. All samples have a characteristic EPR signal shape (Fig. 1), apparently associated with the molecular structure of the corresponding type of melanin.</w:t>
      </w:r>
    </w:p>
    <w:p w14:paraId="31B1A08F" w14:textId="77777777" w:rsidR="0067747A" w:rsidRDefault="0067747A" w:rsidP="0067747A">
      <w:pPr>
        <w:pStyle w:val="NoSpacing"/>
        <w:ind w:firstLine="708"/>
        <w:jc w:val="center"/>
        <w:rPr>
          <w:lang w:val="en-US"/>
        </w:rPr>
      </w:pPr>
      <w:r>
        <w:rPr>
          <w:noProof/>
          <w:lang w:val="en-US"/>
        </w:rPr>
        <w:drawing>
          <wp:inline distT="0" distB="0" distL="0" distR="0" wp14:anchorId="13F7A70F" wp14:editId="1ED09FF3">
            <wp:extent cx="5744050" cy="1912620"/>
            <wp:effectExtent l="0" t="0" r="9525" b="0"/>
            <wp:docPr id="1566425122" name="Picture 1" descr="A graph of a red and yellow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25122" name="Picture 1" descr="A graph of a red and yellow lin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768373" cy="1920719"/>
                    </a:xfrm>
                    <a:prstGeom prst="rect">
                      <a:avLst/>
                    </a:prstGeom>
                  </pic:spPr>
                </pic:pic>
              </a:graphicData>
            </a:graphic>
          </wp:inline>
        </w:drawing>
      </w:r>
    </w:p>
    <w:p w14:paraId="15D375A4" w14:textId="2957B630" w:rsidR="0067747A" w:rsidRPr="00282790" w:rsidRDefault="0067747A" w:rsidP="0067747A">
      <w:pPr>
        <w:pStyle w:val="NoSpacing"/>
        <w:ind w:firstLine="708"/>
        <w:rPr>
          <w:rFonts w:ascii="Times New Roman" w:hAnsi="Times New Roman" w:cs="Times New Roman"/>
          <w:sz w:val="28"/>
          <w:szCs w:val="28"/>
        </w:rPr>
      </w:pPr>
      <w:r w:rsidRPr="007C4009">
        <w:rPr>
          <w:rFonts w:ascii="Times New Roman" w:hAnsi="Times New Roman" w:cs="Times New Roman"/>
          <w:sz w:val="28"/>
          <w:szCs w:val="28"/>
          <w:lang w:val="en-US"/>
        </w:rPr>
        <w:t>Fig. 1</w:t>
      </w:r>
      <w:r>
        <w:rPr>
          <w:rFonts w:ascii="Times New Roman" w:hAnsi="Times New Roman" w:cs="Times New Roman"/>
          <w:sz w:val="28"/>
          <w:szCs w:val="28"/>
          <w:lang w:val="en-US"/>
        </w:rPr>
        <w:t xml:space="preserve">. </w:t>
      </w:r>
      <w:r w:rsidRPr="00D11CAB">
        <w:rPr>
          <w:rFonts w:ascii="Times New Roman" w:hAnsi="Times New Roman" w:cs="Times New Roman"/>
          <w:sz w:val="28"/>
          <w:szCs w:val="28"/>
          <w:lang w:val="en"/>
        </w:rPr>
        <w:t>Examples of EPR signals of hair of variable color before and after irradiation.</w:t>
      </w:r>
    </w:p>
    <w:p w14:paraId="6C54E1FA" w14:textId="77777777" w:rsidR="0067747A" w:rsidRDefault="0067747A" w:rsidP="0067747A">
      <w:pPr>
        <w:pStyle w:val="NoSpacing"/>
        <w:ind w:firstLine="708"/>
        <w:jc w:val="both"/>
        <w:rPr>
          <w:rFonts w:ascii="Times New Roman" w:hAnsi="Times New Roman" w:cs="Times New Roman"/>
          <w:sz w:val="28"/>
          <w:szCs w:val="28"/>
          <w:lang w:val="en-US"/>
        </w:rPr>
      </w:pPr>
      <w:r w:rsidRPr="007C4009">
        <w:rPr>
          <w:rFonts w:ascii="Times New Roman" w:hAnsi="Times New Roman" w:cs="Times New Roman"/>
          <w:sz w:val="28"/>
          <w:szCs w:val="28"/>
          <w:lang w:val="en-US"/>
        </w:rPr>
        <w:t>The study showed that the shape and characteristics of the RIS depend on the type and intensity of melanin pigmentation, according to the division of samples into corresponding groups, while the sensitivity of samples to IR increases with a decrease in the degree and type of sample pigmentation (Fig. 2).</w:t>
      </w:r>
    </w:p>
    <w:p w14:paraId="0F6E2604" w14:textId="77777777" w:rsidR="0067747A" w:rsidRDefault="0067747A" w:rsidP="0067747A">
      <w:pPr>
        <w:pStyle w:val="NoSpacing"/>
        <w:ind w:firstLine="708"/>
        <w:jc w:val="center"/>
        <w:rPr>
          <w:rFonts w:ascii="Times New Roman" w:hAnsi="Times New Roman" w:cs="Times New Roman"/>
          <w:sz w:val="28"/>
          <w:szCs w:val="28"/>
          <w:lang w:val="en-US"/>
        </w:rPr>
      </w:pPr>
      <w:r>
        <w:rPr>
          <w:rFonts w:ascii="Times New Roman" w:hAnsi="Times New Roman" w:cs="Times New Roman"/>
          <w:noProof/>
          <w:sz w:val="28"/>
          <w:szCs w:val="28"/>
          <w:lang w:val="en-US"/>
        </w:rPr>
        <w:lastRenderedPageBreak/>
        <w:drawing>
          <wp:inline distT="0" distB="0" distL="0" distR="0" wp14:anchorId="4494FB47" wp14:editId="2278B002">
            <wp:extent cx="3350092" cy="3253740"/>
            <wp:effectExtent l="0" t="0" r="3175" b="3810"/>
            <wp:docPr id="1161784128" name="Picture 2" descr="A graph of a number of individu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84128" name="Picture 2" descr="A graph of a number of individual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355455" cy="3258949"/>
                    </a:xfrm>
                    <a:prstGeom prst="rect">
                      <a:avLst/>
                    </a:prstGeom>
                  </pic:spPr>
                </pic:pic>
              </a:graphicData>
            </a:graphic>
          </wp:inline>
        </w:drawing>
      </w:r>
    </w:p>
    <w:p w14:paraId="30CE7A08" w14:textId="4D7C01A3" w:rsidR="0067747A" w:rsidRPr="007C4009" w:rsidRDefault="0067747A" w:rsidP="0067747A">
      <w:pPr>
        <w:pStyle w:val="NoSpacing"/>
        <w:ind w:firstLine="708"/>
        <w:rPr>
          <w:rFonts w:ascii="Times New Roman" w:hAnsi="Times New Roman" w:cs="Times New Roman"/>
          <w:sz w:val="28"/>
          <w:szCs w:val="28"/>
          <w:lang w:val="en-US"/>
        </w:rPr>
      </w:pPr>
      <w:r w:rsidRPr="007C4009">
        <w:rPr>
          <w:rFonts w:ascii="Times New Roman" w:hAnsi="Times New Roman" w:cs="Times New Roman"/>
          <w:sz w:val="28"/>
          <w:szCs w:val="28"/>
          <w:lang w:val="en-US"/>
        </w:rPr>
        <w:t>Fig. 2</w:t>
      </w:r>
      <w:r>
        <w:rPr>
          <w:rFonts w:ascii="Times New Roman" w:hAnsi="Times New Roman" w:cs="Times New Roman"/>
          <w:sz w:val="28"/>
          <w:szCs w:val="28"/>
          <w:lang w:val="en-US"/>
        </w:rPr>
        <w:t xml:space="preserve">. </w:t>
      </w:r>
      <w:r w:rsidRPr="00D11CAB">
        <w:rPr>
          <w:rFonts w:ascii="Times New Roman" w:hAnsi="Times New Roman" w:cs="Times New Roman"/>
          <w:sz w:val="28"/>
          <w:szCs w:val="28"/>
          <w:lang w:val="en"/>
        </w:rPr>
        <w:t>Average values ​​of mass-normalized intensity of melanin EPR signals before (</w:t>
      </w:r>
      <w:proofErr w:type="spellStart"/>
      <w:r w:rsidRPr="00D11CAB">
        <w:rPr>
          <w:rFonts w:ascii="Times New Roman" w:hAnsi="Times New Roman" w:cs="Times New Roman"/>
          <w:sz w:val="28"/>
          <w:szCs w:val="28"/>
          <w:lang w:val="en"/>
        </w:rPr>
        <w:t>I</w:t>
      </w:r>
      <w:r w:rsidRPr="0067747A">
        <w:rPr>
          <w:rFonts w:ascii="Times New Roman" w:hAnsi="Times New Roman" w:cs="Times New Roman"/>
          <w:sz w:val="28"/>
          <w:szCs w:val="28"/>
          <w:vertAlign w:val="subscript"/>
          <w:lang w:val="en"/>
        </w:rPr>
        <w:t>background</w:t>
      </w:r>
      <w:proofErr w:type="spellEnd"/>
      <w:r w:rsidRPr="00D11CAB">
        <w:rPr>
          <w:rFonts w:ascii="Times New Roman" w:hAnsi="Times New Roman" w:cs="Times New Roman"/>
          <w:sz w:val="28"/>
          <w:szCs w:val="28"/>
          <w:lang w:val="en"/>
        </w:rPr>
        <w:t xml:space="preserve">, gray column) and after irradiation with a dose of 10 </w:t>
      </w:r>
      <w:proofErr w:type="spellStart"/>
      <w:r w:rsidRPr="00D11CAB">
        <w:rPr>
          <w:rFonts w:ascii="Times New Roman" w:hAnsi="Times New Roman" w:cs="Times New Roman"/>
          <w:sz w:val="28"/>
          <w:szCs w:val="28"/>
          <w:lang w:val="en"/>
        </w:rPr>
        <w:t>kGy</w:t>
      </w:r>
      <w:proofErr w:type="spellEnd"/>
      <w:r w:rsidRPr="00D11CAB">
        <w:rPr>
          <w:rFonts w:ascii="Times New Roman" w:hAnsi="Times New Roman" w:cs="Times New Roman"/>
          <w:sz w:val="28"/>
          <w:szCs w:val="28"/>
          <w:lang w:val="en"/>
        </w:rPr>
        <w:t xml:space="preserve"> (</w:t>
      </w:r>
      <w:proofErr w:type="spellStart"/>
      <w:r w:rsidRPr="00D11CAB">
        <w:rPr>
          <w:rFonts w:ascii="Times New Roman" w:hAnsi="Times New Roman" w:cs="Times New Roman"/>
          <w:sz w:val="28"/>
          <w:szCs w:val="28"/>
          <w:lang w:val="en"/>
        </w:rPr>
        <w:t>I</w:t>
      </w:r>
      <w:r w:rsidRPr="0067747A">
        <w:rPr>
          <w:rFonts w:ascii="Times New Roman" w:hAnsi="Times New Roman" w:cs="Times New Roman"/>
          <w:sz w:val="28"/>
          <w:szCs w:val="28"/>
          <w:vertAlign w:val="subscript"/>
          <w:lang w:val="en"/>
        </w:rPr>
        <w:t>irradiation</w:t>
      </w:r>
      <w:proofErr w:type="spellEnd"/>
      <w:r w:rsidRPr="00D11CAB">
        <w:rPr>
          <w:rFonts w:ascii="Times New Roman" w:hAnsi="Times New Roman" w:cs="Times New Roman"/>
          <w:sz w:val="28"/>
          <w:szCs w:val="28"/>
          <w:lang w:val="en"/>
        </w:rPr>
        <w:t xml:space="preserve">, black column), characterizing the corresponding groups of samples. The gray line shows the dependence of the </w:t>
      </w:r>
      <w:proofErr w:type="spellStart"/>
      <w:r w:rsidRPr="00D11CAB">
        <w:rPr>
          <w:rFonts w:ascii="Times New Roman" w:hAnsi="Times New Roman" w:cs="Times New Roman"/>
          <w:sz w:val="28"/>
          <w:szCs w:val="28"/>
          <w:lang w:val="en"/>
        </w:rPr>
        <w:t>I</w:t>
      </w:r>
      <w:r w:rsidRPr="0067747A">
        <w:rPr>
          <w:rFonts w:ascii="Times New Roman" w:hAnsi="Times New Roman" w:cs="Times New Roman"/>
          <w:sz w:val="28"/>
          <w:szCs w:val="28"/>
          <w:vertAlign w:val="subscript"/>
          <w:lang w:val="en"/>
        </w:rPr>
        <w:t>irradiation</w:t>
      </w:r>
      <w:proofErr w:type="spellEnd"/>
      <w:r w:rsidRPr="00D11CAB">
        <w:rPr>
          <w:rFonts w:ascii="Times New Roman" w:hAnsi="Times New Roman" w:cs="Times New Roman"/>
          <w:sz w:val="28"/>
          <w:szCs w:val="28"/>
          <w:lang w:val="en"/>
        </w:rPr>
        <w:t xml:space="preserve"> / </w:t>
      </w:r>
      <w:proofErr w:type="spellStart"/>
      <w:r w:rsidRPr="00D11CAB">
        <w:rPr>
          <w:rFonts w:ascii="Times New Roman" w:hAnsi="Times New Roman" w:cs="Times New Roman"/>
          <w:sz w:val="28"/>
          <w:szCs w:val="28"/>
          <w:lang w:val="en"/>
        </w:rPr>
        <w:t>I</w:t>
      </w:r>
      <w:r w:rsidRPr="0067747A">
        <w:rPr>
          <w:rFonts w:ascii="Times New Roman" w:hAnsi="Times New Roman" w:cs="Times New Roman"/>
          <w:sz w:val="28"/>
          <w:szCs w:val="28"/>
          <w:vertAlign w:val="subscript"/>
          <w:lang w:val="en"/>
        </w:rPr>
        <w:t>background</w:t>
      </w:r>
      <w:proofErr w:type="spellEnd"/>
      <w:r w:rsidRPr="00D11CAB">
        <w:rPr>
          <w:rFonts w:ascii="Times New Roman" w:hAnsi="Times New Roman" w:cs="Times New Roman"/>
          <w:sz w:val="28"/>
          <w:szCs w:val="28"/>
          <w:lang w:val="en"/>
        </w:rPr>
        <w:t xml:space="preserve"> ratio.</w:t>
      </w:r>
    </w:p>
    <w:p w14:paraId="7C2C59CC" w14:textId="77777777" w:rsidR="0067747A" w:rsidRDefault="0067747A" w:rsidP="0067747A">
      <w:pPr>
        <w:pStyle w:val="NoSpacing"/>
        <w:ind w:firstLine="708"/>
        <w:jc w:val="both"/>
        <w:rPr>
          <w:rFonts w:ascii="Times New Roman" w:hAnsi="Times New Roman" w:cs="Times New Roman"/>
          <w:sz w:val="28"/>
          <w:szCs w:val="28"/>
          <w:lang w:val="en-US"/>
        </w:rPr>
      </w:pPr>
      <w:r w:rsidRPr="007C4009">
        <w:rPr>
          <w:rFonts w:ascii="Times New Roman" w:hAnsi="Times New Roman" w:cs="Times New Roman"/>
          <w:sz w:val="28"/>
          <w:szCs w:val="28"/>
          <w:lang w:val="en-US"/>
        </w:rPr>
        <w:t xml:space="preserve">This behavior may indicate the radioprotective properties of </w:t>
      </w:r>
      <w:r>
        <w:rPr>
          <w:rFonts w:ascii="Times New Roman" w:hAnsi="Times New Roman" w:cs="Times New Roman"/>
          <w:sz w:val="28"/>
          <w:szCs w:val="28"/>
          <w:lang w:val="en-US"/>
        </w:rPr>
        <w:t>eu</w:t>
      </w:r>
      <w:r w:rsidRPr="007C4009">
        <w:rPr>
          <w:rFonts w:ascii="Times New Roman" w:hAnsi="Times New Roman" w:cs="Times New Roman"/>
          <w:sz w:val="28"/>
          <w:szCs w:val="28"/>
          <w:lang w:val="en-US"/>
        </w:rPr>
        <w:t xml:space="preserve">melanin, which is predominant in black hair samples, which </w:t>
      </w:r>
      <w:proofErr w:type="gramStart"/>
      <w:r w:rsidRPr="007C4009">
        <w:rPr>
          <w:rFonts w:ascii="Times New Roman" w:hAnsi="Times New Roman" w:cs="Times New Roman"/>
          <w:sz w:val="28"/>
          <w:szCs w:val="28"/>
          <w:lang w:val="en-US"/>
        </w:rPr>
        <w:t>binds</w:t>
      </w:r>
      <w:proofErr w:type="gramEnd"/>
      <w:r w:rsidRPr="007C4009">
        <w:rPr>
          <w:rFonts w:ascii="Times New Roman" w:hAnsi="Times New Roman" w:cs="Times New Roman"/>
          <w:sz w:val="28"/>
          <w:szCs w:val="28"/>
          <w:lang w:val="en-US"/>
        </w:rPr>
        <w:t xml:space="preserve"> free radicals formed during irradiation. In samples of light and gray hair, a significant increase in the intensity of the EPR signal after irradiation may be associated not only with radiation-induced centers localized in pheomelanin granules, but also with radicals that arise during the destruction of the protein structure of the hair.</w:t>
      </w:r>
    </w:p>
    <w:p w14:paraId="4C7DDF98" w14:textId="77777777" w:rsidR="0067747A" w:rsidRPr="007C4009" w:rsidRDefault="0067747A" w:rsidP="0067747A">
      <w:pPr>
        <w:pStyle w:val="NoSpacing"/>
        <w:ind w:firstLine="708"/>
        <w:jc w:val="both"/>
        <w:rPr>
          <w:rFonts w:ascii="Times New Roman" w:hAnsi="Times New Roman" w:cs="Times New Roman"/>
          <w:sz w:val="28"/>
          <w:szCs w:val="28"/>
          <w:lang w:val="en-US"/>
        </w:rPr>
      </w:pPr>
    </w:p>
    <w:p w14:paraId="4B072197" w14:textId="77777777" w:rsidR="002622C1" w:rsidRPr="0067747A" w:rsidRDefault="002622C1">
      <w:pPr>
        <w:rPr>
          <w:lang w:val="en-US"/>
        </w:rPr>
      </w:pPr>
    </w:p>
    <w:sectPr w:rsidR="002622C1" w:rsidRPr="0067747A" w:rsidSect="0067747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7A"/>
    <w:rsid w:val="002622C1"/>
    <w:rsid w:val="00282790"/>
    <w:rsid w:val="00676AA6"/>
    <w:rsid w:val="0067747A"/>
    <w:rsid w:val="007F1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C86B"/>
  <w15:chartTrackingRefBased/>
  <w15:docId w15:val="{AAB3B3B0-22B1-437D-BF53-1A6267FF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47A"/>
    <w:pPr>
      <w:spacing w:after="160" w:line="259" w:lineRule="auto"/>
    </w:pPr>
  </w:style>
  <w:style w:type="paragraph" w:styleId="Heading1">
    <w:name w:val="heading 1"/>
    <w:basedOn w:val="Normal"/>
    <w:next w:val="Normal"/>
    <w:link w:val="Heading1Char"/>
    <w:uiPriority w:val="9"/>
    <w:qFormat/>
    <w:rsid w:val="0067747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7747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7747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7747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7747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77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47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7747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7747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7747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7747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77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47A"/>
    <w:rPr>
      <w:rFonts w:eastAsiaTheme="majorEastAsia" w:cstheme="majorBidi"/>
      <w:color w:val="272727" w:themeColor="text1" w:themeTint="D8"/>
    </w:rPr>
  </w:style>
  <w:style w:type="paragraph" w:styleId="Title">
    <w:name w:val="Title"/>
    <w:basedOn w:val="Normal"/>
    <w:next w:val="Normal"/>
    <w:link w:val="TitleChar"/>
    <w:uiPriority w:val="10"/>
    <w:qFormat/>
    <w:rsid w:val="00677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47A"/>
    <w:pPr>
      <w:spacing w:before="160"/>
      <w:jc w:val="center"/>
    </w:pPr>
    <w:rPr>
      <w:i/>
      <w:iCs/>
      <w:color w:val="404040" w:themeColor="text1" w:themeTint="BF"/>
    </w:rPr>
  </w:style>
  <w:style w:type="character" w:customStyle="1" w:styleId="QuoteChar">
    <w:name w:val="Quote Char"/>
    <w:basedOn w:val="DefaultParagraphFont"/>
    <w:link w:val="Quote"/>
    <w:uiPriority w:val="29"/>
    <w:rsid w:val="0067747A"/>
    <w:rPr>
      <w:i/>
      <w:iCs/>
      <w:color w:val="404040" w:themeColor="text1" w:themeTint="BF"/>
    </w:rPr>
  </w:style>
  <w:style w:type="paragraph" w:styleId="ListParagraph">
    <w:name w:val="List Paragraph"/>
    <w:basedOn w:val="Normal"/>
    <w:uiPriority w:val="34"/>
    <w:qFormat/>
    <w:rsid w:val="0067747A"/>
    <w:pPr>
      <w:ind w:left="720"/>
      <w:contextualSpacing/>
    </w:pPr>
  </w:style>
  <w:style w:type="character" w:styleId="IntenseEmphasis">
    <w:name w:val="Intense Emphasis"/>
    <w:basedOn w:val="DefaultParagraphFont"/>
    <w:uiPriority w:val="21"/>
    <w:qFormat/>
    <w:rsid w:val="0067747A"/>
    <w:rPr>
      <w:i/>
      <w:iCs/>
      <w:color w:val="365F91" w:themeColor="accent1" w:themeShade="BF"/>
    </w:rPr>
  </w:style>
  <w:style w:type="paragraph" w:styleId="IntenseQuote">
    <w:name w:val="Intense Quote"/>
    <w:basedOn w:val="Normal"/>
    <w:next w:val="Normal"/>
    <w:link w:val="IntenseQuoteChar"/>
    <w:uiPriority w:val="30"/>
    <w:qFormat/>
    <w:rsid w:val="0067747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7747A"/>
    <w:rPr>
      <w:i/>
      <w:iCs/>
      <w:color w:val="365F91" w:themeColor="accent1" w:themeShade="BF"/>
    </w:rPr>
  </w:style>
  <w:style w:type="character" w:styleId="IntenseReference">
    <w:name w:val="Intense Reference"/>
    <w:basedOn w:val="DefaultParagraphFont"/>
    <w:uiPriority w:val="32"/>
    <w:qFormat/>
    <w:rsid w:val="0067747A"/>
    <w:rPr>
      <w:b/>
      <w:bCs/>
      <w:smallCaps/>
      <w:color w:val="365F91" w:themeColor="accent1" w:themeShade="BF"/>
      <w:spacing w:val="5"/>
    </w:rPr>
  </w:style>
  <w:style w:type="paragraph" w:styleId="NoSpacing">
    <w:name w:val="No Spacing"/>
    <w:uiPriority w:val="1"/>
    <w:qFormat/>
    <w:rsid w:val="0067747A"/>
    <w:pPr>
      <w:spacing w:after="0" w:line="240" w:lineRule="auto"/>
    </w:pPr>
  </w:style>
  <w:style w:type="paragraph" w:styleId="BodyText">
    <w:name w:val="Body Text"/>
    <w:basedOn w:val="Normal"/>
    <w:link w:val="BodyTextChar"/>
    <w:uiPriority w:val="1"/>
    <w:qFormat/>
    <w:rsid w:val="0067747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67747A"/>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6FC5-323F-4D9A-AF78-EA1B569B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Инна Станиславовна</dc:creator>
  <cp:keywords/>
  <dc:description/>
  <cp:lastModifiedBy>Иванова Инна Станиславовна</cp:lastModifiedBy>
  <cp:revision>2</cp:revision>
  <dcterms:created xsi:type="dcterms:W3CDTF">2025-06-23T17:18:00Z</dcterms:created>
  <dcterms:modified xsi:type="dcterms:W3CDTF">2025-06-23T17:18:00Z</dcterms:modified>
</cp:coreProperties>
</file>